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D7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  <w:r w:rsidRPr="003F63D7">
        <w:rPr>
          <w:rFonts w:ascii="Georgia" w:hAnsi="Georgia"/>
          <w:color w:val="0000FF"/>
          <w:sz w:val="48"/>
          <w:szCs w:val="56"/>
        </w:rPr>
        <w:t>SDA Athletics</w:t>
      </w:r>
    </w:p>
    <w:p w:rsidR="003F63D7" w:rsidRPr="003F63D7" w:rsidRDefault="003F63D7" w:rsidP="00A531C7">
      <w:pPr>
        <w:jc w:val="center"/>
        <w:rPr>
          <w:rFonts w:ascii="Georgia" w:hAnsi="Georgia"/>
          <w:color w:val="FF0000"/>
          <w:sz w:val="48"/>
          <w:szCs w:val="56"/>
        </w:rPr>
      </w:pPr>
      <w:r w:rsidRPr="003F63D7">
        <w:rPr>
          <w:rFonts w:ascii="Georgia" w:hAnsi="Georgia"/>
          <w:color w:val="FF0000"/>
          <w:sz w:val="48"/>
          <w:szCs w:val="56"/>
        </w:rPr>
        <w:t>Awards Banquet</w:t>
      </w:r>
    </w:p>
    <w:p w:rsidR="003F63D7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  <w:r w:rsidRPr="003F63D7">
        <w:rPr>
          <w:rFonts w:ascii="Georgia" w:hAnsi="Georgia"/>
          <w:color w:val="0000FF"/>
          <w:sz w:val="48"/>
          <w:szCs w:val="56"/>
        </w:rPr>
        <w:t>Monday, May 16, 2016</w:t>
      </w:r>
    </w:p>
    <w:p w:rsidR="003F63D7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</w:p>
    <w:p w:rsidR="00911848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  <w:r w:rsidRPr="003F63D7">
        <w:rPr>
          <w:rFonts w:ascii="Georgia" w:hAnsi="Georgia"/>
          <w:noProof/>
          <w:color w:val="0000FF"/>
          <w:sz w:val="48"/>
          <w:szCs w:val="56"/>
        </w:rPr>
        <w:drawing>
          <wp:inline distT="0" distB="0" distL="0" distR="0">
            <wp:extent cx="1642713" cy="2468880"/>
            <wp:effectExtent l="19050" t="0" r="0" b="0"/>
            <wp:docPr id="4" name="Picture 2" descr="C:\Documents and Settings\mteschlog\Local Settings\Temporary Internet Files\Content.IE5\BBSUDX3K\trophy-clipart-McLq7Gqca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teschlog\Local Settings\Temporary Internet Files\Content.IE5\BBSUDX3K\trophy-clipart-McLq7Gqca[1]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44" cy="24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D7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</w:p>
    <w:p w:rsidR="00171F11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  <w:r w:rsidRPr="003F63D7">
        <w:rPr>
          <w:rFonts w:ascii="Georgia" w:hAnsi="Georgia"/>
          <w:color w:val="0000FF"/>
          <w:sz w:val="48"/>
          <w:szCs w:val="56"/>
        </w:rPr>
        <w:t>The Chandelier</w:t>
      </w:r>
    </w:p>
    <w:p w:rsidR="003F63D7" w:rsidRPr="003F63D7" w:rsidRDefault="003F63D7" w:rsidP="00A531C7">
      <w:pPr>
        <w:jc w:val="center"/>
        <w:rPr>
          <w:rFonts w:ascii="Georgia" w:hAnsi="Georgia"/>
          <w:color w:val="FF0000"/>
          <w:sz w:val="48"/>
          <w:szCs w:val="56"/>
        </w:rPr>
      </w:pPr>
      <w:r w:rsidRPr="003F63D7">
        <w:rPr>
          <w:rFonts w:ascii="Georgia" w:hAnsi="Georgia"/>
          <w:color w:val="FF0000"/>
          <w:sz w:val="48"/>
          <w:szCs w:val="56"/>
        </w:rPr>
        <w:t>1081 Broadway</w:t>
      </w:r>
    </w:p>
    <w:p w:rsidR="003F63D7" w:rsidRPr="003F63D7" w:rsidRDefault="003F63D7" w:rsidP="00A531C7">
      <w:pPr>
        <w:jc w:val="center"/>
        <w:rPr>
          <w:rFonts w:ascii="Georgia" w:hAnsi="Georgia"/>
          <w:color w:val="0000FF"/>
          <w:sz w:val="48"/>
          <w:szCs w:val="56"/>
        </w:rPr>
      </w:pPr>
      <w:r w:rsidRPr="003F63D7">
        <w:rPr>
          <w:rFonts w:ascii="Georgia" w:hAnsi="Georgia"/>
          <w:color w:val="0000FF"/>
          <w:sz w:val="48"/>
          <w:szCs w:val="56"/>
        </w:rPr>
        <w:t>Bayonne, NJ 07002</w:t>
      </w:r>
    </w:p>
    <w:p w:rsidR="003F63D7" w:rsidRDefault="003F63D7" w:rsidP="00A531C7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Default="00F43649" w:rsidP="00A531C7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color w:val="0000FF"/>
          <w:sz w:val="56"/>
          <w:szCs w:val="56"/>
        </w:rPr>
        <w:t>Saint Dominic Academy</w:t>
      </w:r>
    </w:p>
    <w:p w:rsidR="00EB1597" w:rsidRDefault="00B268D6" w:rsidP="00EB1597">
      <w:pPr>
        <w:jc w:val="center"/>
        <w:rPr>
          <w:rFonts w:ascii="Georgia" w:hAnsi="Georgia"/>
          <w:color w:val="FF0000"/>
          <w:sz w:val="56"/>
          <w:szCs w:val="56"/>
        </w:rPr>
      </w:pPr>
      <w:r>
        <w:rPr>
          <w:rFonts w:ascii="Georgia" w:hAnsi="Georgia"/>
          <w:color w:val="FF0000"/>
          <w:sz w:val="56"/>
          <w:szCs w:val="56"/>
        </w:rPr>
        <w:t>Spring</w:t>
      </w:r>
      <w:r w:rsidR="0022384D">
        <w:rPr>
          <w:rFonts w:ascii="Georgia" w:hAnsi="Georgia"/>
          <w:color w:val="FF0000"/>
          <w:sz w:val="56"/>
          <w:szCs w:val="56"/>
        </w:rPr>
        <w:t xml:space="preserve"> </w:t>
      </w:r>
      <w:r w:rsidR="00EB1597" w:rsidRPr="00F43649">
        <w:rPr>
          <w:rFonts w:ascii="Georgia" w:hAnsi="Georgia"/>
          <w:color w:val="FF0000"/>
          <w:sz w:val="56"/>
          <w:szCs w:val="56"/>
        </w:rPr>
        <w:t>Athletics</w:t>
      </w:r>
      <w:r w:rsidR="0022384D">
        <w:rPr>
          <w:rFonts w:ascii="Georgia" w:hAnsi="Georgia"/>
          <w:color w:val="FF0000"/>
          <w:sz w:val="56"/>
          <w:szCs w:val="56"/>
        </w:rPr>
        <w:t xml:space="preserve"> 2016</w:t>
      </w:r>
    </w:p>
    <w:p w:rsidR="00FA5BA4" w:rsidRPr="00F43649" w:rsidRDefault="00FA5BA4" w:rsidP="00EB1597">
      <w:pPr>
        <w:jc w:val="center"/>
        <w:rPr>
          <w:rFonts w:ascii="Georgia" w:hAnsi="Georgia"/>
          <w:color w:val="FF0000"/>
          <w:sz w:val="56"/>
          <w:szCs w:val="56"/>
        </w:rPr>
      </w:pPr>
    </w:p>
    <w:p w:rsidR="00F43649" w:rsidRDefault="00F43649" w:rsidP="00F43649">
      <w:pPr>
        <w:jc w:val="center"/>
        <w:rPr>
          <w:rFonts w:ascii="Georgia" w:hAnsi="Georgia"/>
          <w:color w:val="0000FF"/>
          <w:sz w:val="56"/>
          <w:szCs w:val="56"/>
        </w:rPr>
      </w:pPr>
      <w:r w:rsidRPr="00F43649">
        <w:rPr>
          <w:rFonts w:ascii="Georgia" w:hAnsi="Georgia"/>
          <w:noProof/>
          <w:color w:val="0000FF"/>
          <w:sz w:val="56"/>
          <w:szCs w:val="56"/>
        </w:rPr>
        <w:drawing>
          <wp:inline distT="0" distB="0" distL="0" distR="0">
            <wp:extent cx="1623196" cy="179652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03" cy="179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A4" w:rsidRPr="00F43649" w:rsidRDefault="00FA5BA4" w:rsidP="00F43649">
      <w:pPr>
        <w:jc w:val="center"/>
        <w:rPr>
          <w:rFonts w:ascii="Georgia" w:hAnsi="Georgia"/>
          <w:color w:val="0000FF"/>
          <w:sz w:val="56"/>
          <w:szCs w:val="56"/>
        </w:rPr>
      </w:pPr>
    </w:p>
    <w:p w:rsidR="00F43649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Mrs. Barbara Griffin,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MA, </w:t>
      </w:r>
      <w:proofErr w:type="spellStart"/>
      <w:r w:rsidR="00A531C7" w:rsidRPr="00A531C7">
        <w:rPr>
          <w:rFonts w:ascii="Georgia" w:hAnsi="Georgia"/>
          <w:color w:val="0000FF"/>
          <w:sz w:val="30"/>
          <w:szCs w:val="30"/>
        </w:rPr>
        <w:t>MEd</w:t>
      </w:r>
      <w:proofErr w:type="spellEnd"/>
      <w:r w:rsidR="00A531C7" w:rsidRPr="00A531C7">
        <w:rPr>
          <w:rFonts w:ascii="Georgia" w:hAnsi="Georgia"/>
          <w:color w:val="0000FF"/>
          <w:sz w:val="30"/>
          <w:szCs w:val="30"/>
        </w:rPr>
        <w:t xml:space="preserve"> - </w:t>
      </w:r>
      <w:r w:rsidRPr="00A531C7">
        <w:rPr>
          <w:rFonts w:ascii="Georgia" w:hAnsi="Georgia"/>
          <w:color w:val="0000FF"/>
          <w:sz w:val="30"/>
          <w:szCs w:val="30"/>
        </w:rPr>
        <w:t>Head of School</w:t>
      </w:r>
    </w:p>
    <w:p w:rsidR="00FA5BA4" w:rsidRPr="00A531C7" w:rsidRDefault="00FA5BA4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Mrs. Sarah Degnan-</w:t>
      </w:r>
      <w:proofErr w:type="spellStart"/>
      <w:r w:rsidRPr="00A531C7">
        <w:rPr>
          <w:rFonts w:ascii="Georgia" w:hAnsi="Georgia"/>
          <w:color w:val="FF0000"/>
          <w:sz w:val="30"/>
          <w:szCs w:val="30"/>
        </w:rPr>
        <w:t>Moje</w:t>
      </w:r>
      <w:proofErr w:type="spellEnd"/>
      <w:r w:rsidRPr="00A531C7">
        <w:rPr>
          <w:rFonts w:ascii="Georgia" w:hAnsi="Georgia"/>
          <w:color w:val="FF0000"/>
          <w:sz w:val="30"/>
          <w:szCs w:val="30"/>
        </w:rPr>
        <w:t>,</w:t>
      </w:r>
      <w:r w:rsidR="00A531C7" w:rsidRPr="00A531C7">
        <w:rPr>
          <w:rFonts w:ascii="Georgia" w:hAnsi="Georgia"/>
          <w:color w:val="FF0000"/>
          <w:sz w:val="30"/>
          <w:szCs w:val="30"/>
        </w:rPr>
        <w:t xml:space="preserve"> </w:t>
      </w:r>
      <w:proofErr w:type="spellStart"/>
      <w:r w:rsidR="00A531C7" w:rsidRPr="00A531C7">
        <w:rPr>
          <w:rFonts w:ascii="Georgia" w:hAnsi="Georgia"/>
          <w:color w:val="FF0000"/>
          <w:sz w:val="30"/>
          <w:szCs w:val="30"/>
        </w:rPr>
        <w:t>MEd</w:t>
      </w:r>
      <w:proofErr w:type="spellEnd"/>
      <w:r w:rsidR="00A531C7" w:rsidRPr="00A531C7">
        <w:rPr>
          <w:rFonts w:ascii="Georgia" w:hAnsi="Georgia"/>
          <w:color w:val="FF0000"/>
          <w:sz w:val="30"/>
          <w:szCs w:val="30"/>
        </w:rPr>
        <w:t xml:space="preserve"> -</w:t>
      </w:r>
      <w:r w:rsidRPr="00A531C7">
        <w:rPr>
          <w:rFonts w:ascii="Georgia" w:hAnsi="Georgia"/>
          <w:color w:val="FF0000"/>
          <w:sz w:val="30"/>
          <w:szCs w:val="30"/>
        </w:rPr>
        <w:t xml:space="preserve"> Academic Dean</w:t>
      </w:r>
    </w:p>
    <w:p w:rsidR="00FA5BA4" w:rsidRPr="00A531C7" w:rsidRDefault="00FA5BA4" w:rsidP="00F43649">
      <w:pPr>
        <w:jc w:val="center"/>
        <w:rPr>
          <w:rFonts w:ascii="Georgia" w:hAnsi="Georgia"/>
          <w:color w:val="0000FF"/>
          <w:sz w:val="30"/>
          <w:szCs w:val="30"/>
        </w:rPr>
      </w:pPr>
      <w:r w:rsidRPr="00A531C7">
        <w:rPr>
          <w:rFonts w:ascii="Georgia" w:hAnsi="Georgia"/>
          <w:color w:val="0000FF"/>
          <w:sz w:val="30"/>
          <w:szCs w:val="30"/>
        </w:rPr>
        <w:t xml:space="preserve">Sr. Mary Lou Bauman, OP, </w:t>
      </w:r>
      <w:r w:rsidR="00A531C7" w:rsidRPr="00A531C7">
        <w:rPr>
          <w:rFonts w:ascii="Georgia" w:hAnsi="Georgia"/>
          <w:color w:val="0000FF"/>
          <w:sz w:val="30"/>
          <w:szCs w:val="30"/>
        </w:rPr>
        <w:t xml:space="preserve">MA - </w:t>
      </w:r>
      <w:r w:rsidRPr="00A531C7">
        <w:rPr>
          <w:rFonts w:ascii="Georgia" w:hAnsi="Georgia"/>
          <w:color w:val="0000FF"/>
          <w:sz w:val="30"/>
          <w:szCs w:val="30"/>
        </w:rPr>
        <w:t>Dean of Students</w:t>
      </w:r>
    </w:p>
    <w:p w:rsidR="00A531C7" w:rsidRDefault="00A531C7" w:rsidP="00F43649">
      <w:pPr>
        <w:jc w:val="center"/>
        <w:rPr>
          <w:rFonts w:ascii="Georgia" w:hAnsi="Georgia"/>
          <w:color w:val="FF0000"/>
          <w:sz w:val="30"/>
          <w:szCs w:val="30"/>
        </w:rPr>
      </w:pPr>
      <w:r w:rsidRPr="00A531C7">
        <w:rPr>
          <w:rFonts w:ascii="Georgia" w:hAnsi="Georgia"/>
          <w:color w:val="FF0000"/>
          <w:sz w:val="30"/>
          <w:szCs w:val="30"/>
        </w:rPr>
        <w:t>John E. Nagel, MA - Director of Athletics</w:t>
      </w:r>
    </w:p>
    <w:p w:rsidR="00B268D6" w:rsidRPr="00D747B3" w:rsidRDefault="00B268D6" w:rsidP="00D747B3">
      <w:pPr>
        <w:spacing w:line="240" w:lineRule="auto"/>
        <w:jc w:val="center"/>
        <w:rPr>
          <w:rFonts w:ascii="Georgia" w:hAnsi="Georgia"/>
          <w:color w:val="FF0000"/>
          <w:sz w:val="24"/>
          <w:szCs w:val="24"/>
        </w:rPr>
      </w:pPr>
    </w:p>
    <w:tbl>
      <w:tblPr>
        <w:tblStyle w:val="TableGrid"/>
        <w:tblW w:w="7159" w:type="dxa"/>
        <w:tblLayout w:type="fixed"/>
        <w:tblLook w:val="04A0"/>
      </w:tblPr>
      <w:tblGrid>
        <w:gridCol w:w="1651"/>
        <w:gridCol w:w="3420"/>
        <w:gridCol w:w="2088"/>
      </w:tblGrid>
      <w:tr w:rsidR="00B268D6" w:rsidRPr="00D747B3" w:rsidTr="00171F11">
        <w:tc>
          <w:tcPr>
            <w:tcW w:w="7159" w:type="dxa"/>
            <w:gridSpan w:val="3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Softball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Holy Angels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11:00am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4/5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Marist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4/7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University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4/9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Memorial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11:30am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4/12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Lincoln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4/14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Bayonne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4/16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McNair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11:00am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4/18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St. Anthony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4/20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Snyder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4/21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Ferris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4/22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Dickinson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</w:t>
            </w:r>
            <w:r w:rsidR="0037209F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40007B" w:rsidRPr="00D747B3" w:rsidRDefault="0040007B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Weehawken</w:t>
            </w:r>
          </w:p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(</w:t>
            </w:r>
            <w:r w:rsidR="0040007B" w:rsidRPr="00D747B3">
              <w:rPr>
                <w:rFonts w:ascii="Georgia" w:hAnsi="Georgia" w:cs="Times New Roman"/>
                <w:sz w:val="24"/>
                <w:szCs w:val="24"/>
              </w:rPr>
              <w:t xml:space="preserve">Autism 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>Tournament)</w:t>
            </w:r>
          </w:p>
        </w:tc>
        <w:tc>
          <w:tcPr>
            <w:tcW w:w="2088" w:type="dxa"/>
            <w:vAlign w:val="center"/>
          </w:tcPr>
          <w:p w:rsidR="00B268D6" w:rsidRPr="00D747B3" w:rsidRDefault="0037209F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  <w:r w:rsidR="00B268D6" w:rsidRPr="00D747B3">
              <w:rPr>
                <w:rFonts w:ascii="Georgia" w:hAnsi="Georgia" w:cs="Times New Roman"/>
                <w:sz w:val="24"/>
                <w:szCs w:val="24"/>
              </w:rPr>
              <w:t>:00pm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4/25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Marist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4/26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Paramus Catholic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4/27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University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4/29</w:t>
            </w:r>
          </w:p>
        </w:tc>
        <w:tc>
          <w:tcPr>
            <w:tcW w:w="3420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Lincoln</w:t>
            </w:r>
          </w:p>
        </w:tc>
        <w:tc>
          <w:tcPr>
            <w:tcW w:w="2088" w:type="dxa"/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4/30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Paramus (</w:t>
            </w:r>
            <w:r w:rsidR="0040007B" w:rsidRPr="00D747B3">
              <w:rPr>
                <w:rFonts w:ascii="Georgia" w:hAnsi="Georgia" w:cs="Times New Roman"/>
                <w:sz w:val="24"/>
                <w:szCs w:val="24"/>
              </w:rPr>
              <w:t xml:space="preserve">Coaches vs. Cancer </w:t>
            </w:r>
            <w:r w:rsidR="00911848" w:rsidRPr="00D747B3">
              <w:rPr>
                <w:rFonts w:ascii="Georgia" w:hAnsi="Georgia" w:cs="Times New Roman"/>
                <w:sz w:val="24"/>
                <w:szCs w:val="24"/>
              </w:rPr>
              <w:t>Tournament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9:00am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Bayonne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St. Anthony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5/5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Memorial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1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st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Round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B268D6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68D6" w:rsidRPr="00D747B3" w:rsidRDefault="00B268D6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Union City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B268D6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at Snyder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Dickinson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4:30pm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5/14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2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nd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Round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5/17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Quarterfinal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5/19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Semifinal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911848" w:rsidRPr="00D747B3" w:rsidTr="00171F11"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5/21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Final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911848" w:rsidRPr="00D747B3" w:rsidTr="00171F11">
        <w:tc>
          <w:tcPr>
            <w:tcW w:w="1651" w:type="dxa"/>
            <w:tcBorders>
              <w:left w:val="nil"/>
              <w:right w:val="nil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11848" w:rsidRPr="00D747B3" w:rsidTr="00171F11">
        <w:tc>
          <w:tcPr>
            <w:tcW w:w="1651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b/>
                <w:sz w:val="24"/>
                <w:szCs w:val="24"/>
              </w:rPr>
              <w:t>Coaches:</w:t>
            </w:r>
          </w:p>
        </w:tc>
        <w:tc>
          <w:tcPr>
            <w:tcW w:w="3420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Michael Nieves</w:t>
            </w:r>
          </w:p>
        </w:tc>
        <w:tc>
          <w:tcPr>
            <w:tcW w:w="2088" w:type="dxa"/>
            <w:vAlign w:val="center"/>
          </w:tcPr>
          <w:p w:rsidR="00911848" w:rsidRPr="00D747B3" w:rsidRDefault="0037209F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37209F">
              <w:rPr>
                <w:rFonts w:ascii="Georgia" w:hAnsi="Georgia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  <w:tr w:rsidR="00911848" w:rsidRPr="00D747B3" w:rsidTr="00171F11">
        <w:tc>
          <w:tcPr>
            <w:tcW w:w="1651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Edwin Rodriguez</w:t>
            </w:r>
          </w:p>
        </w:tc>
        <w:tc>
          <w:tcPr>
            <w:tcW w:w="2088" w:type="dxa"/>
            <w:vAlign w:val="center"/>
          </w:tcPr>
          <w:p w:rsidR="00911848" w:rsidRPr="00D747B3" w:rsidRDefault="0037209F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  <w:r w:rsidRPr="0037209F">
              <w:rPr>
                <w:rFonts w:ascii="Georgia" w:hAnsi="Georgia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  <w:tr w:rsidR="00911848" w:rsidRPr="00D747B3" w:rsidTr="00171F11">
        <w:tc>
          <w:tcPr>
            <w:tcW w:w="1651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11848" w:rsidRPr="00D747B3" w:rsidRDefault="00911848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George Brew</w:t>
            </w:r>
          </w:p>
        </w:tc>
        <w:tc>
          <w:tcPr>
            <w:tcW w:w="2088" w:type="dxa"/>
            <w:vAlign w:val="center"/>
          </w:tcPr>
          <w:p w:rsidR="00911848" w:rsidRPr="00D747B3" w:rsidRDefault="0037209F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  <w:r w:rsidR="000528FC">
              <w:rPr>
                <w:rFonts w:ascii="Georgia" w:hAnsi="Georgia" w:cs="Times New Roman"/>
                <w:sz w:val="24"/>
                <w:szCs w:val="24"/>
              </w:rPr>
              <w:t>2</w:t>
            </w:r>
            <w:r w:rsidRPr="0037209F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</w:tbl>
    <w:p w:rsidR="00B268D6" w:rsidRPr="00D747B3" w:rsidRDefault="00B268D6" w:rsidP="00D747B3">
      <w:pPr>
        <w:spacing w:line="240" w:lineRule="auto"/>
        <w:jc w:val="center"/>
        <w:rPr>
          <w:rFonts w:ascii="Georgia" w:hAnsi="Georgia"/>
          <w:color w:val="FF0000"/>
          <w:sz w:val="24"/>
          <w:szCs w:val="24"/>
        </w:rPr>
      </w:pPr>
    </w:p>
    <w:p w:rsidR="00911848" w:rsidRPr="00D747B3" w:rsidRDefault="00911848" w:rsidP="00D747B3">
      <w:pPr>
        <w:spacing w:line="240" w:lineRule="auto"/>
        <w:rPr>
          <w:rFonts w:ascii="Georgia" w:hAnsi="Georgia"/>
          <w:color w:val="FF0000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48"/>
        <w:gridCol w:w="3420"/>
        <w:gridCol w:w="2088"/>
      </w:tblGrid>
      <w:tr w:rsidR="00D747B3" w:rsidRPr="00D747B3" w:rsidTr="00EB3A35">
        <w:tc>
          <w:tcPr>
            <w:tcW w:w="7056" w:type="dxa"/>
            <w:gridSpan w:val="3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b/>
                <w:sz w:val="24"/>
                <w:szCs w:val="24"/>
              </w:rPr>
              <w:t>Outdoor Track &amp; Field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3/30-4/2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College of William &amp; Mary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Colonial Relays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Williamsburg, VA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4/7 &amp; 4/9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Relays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Kearny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4/10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NJCTC Relays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St. John </w:t>
            </w:r>
            <w:proofErr w:type="spellStart"/>
            <w:r w:rsidRPr="00D747B3">
              <w:rPr>
                <w:rFonts w:ascii="Georgia" w:hAnsi="Georgia" w:cs="Times New Roman"/>
                <w:sz w:val="24"/>
                <w:szCs w:val="24"/>
              </w:rPr>
              <w:t>Vianney</w:t>
            </w:r>
            <w:proofErr w:type="spellEnd"/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HS</w:t>
            </w:r>
            <w:r>
              <w:rPr>
                <w:rFonts w:ascii="Georgia" w:hAnsi="Georgia" w:cs="Times New Roman"/>
                <w:sz w:val="24"/>
                <w:szCs w:val="24"/>
              </w:rPr>
              <w:t>, Holmdel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4/16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HCTCA Relays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Kearny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4/23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3F63D7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SDA Invitational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Bayonne Park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4/27-4/30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Penn Relays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Philadelphia, PA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5/2-5/3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City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Bayonne Park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5/6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Holmdel Night of 3200s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Holmdel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5/13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South Hudson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Kearny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5/19 &amp; 5/21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County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Secaucus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5/22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NJCTC Fr</w:t>
            </w:r>
            <w:proofErr w:type="gramStart"/>
            <w:r w:rsidRPr="00D747B3">
              <w:rPr>
                <w:rFonts w:ascii="Georgia" w:hAnsi="Georgia" w:cs="Times New Roman"/>
                <w:sz w:val="24"/>
                <w:szCs w:val="24"/>
              </w:rPr>
              <w:t>./</w:t>
            </w:r>
            <w:proofErr w:type="gramEnd"/>
            <w:r w:rsidRPr="00D747B3">
              <w:rPr>
                <w:rFonts w:ascii="Georgia" w:hAnsi="Georgia" w:cs="Times New Roman"/>
                <w:sz w:val="24"/>
                <w:szCs w:val="24"/>
              </w:rPr>
              <w:t>So.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St. John </w:t>
            </w:r>
            <w:proofErr w:type="spellStart"/>
            <w:r w:rsidRPr="00D747B3">
              <w:rPr>
                <w:rFonts w:ascii="Georgia" w:hAnsi="Georgia" w:cs="Times New Roman"/>
                <w:sz w:val="24"/>
                <w:szCs w:val="24"/>
              </w:rPr>
              <w:t>Vianney</w:t>
            </w:r>
            <w:proofErr w:type="spellEnd"/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HS</w:t>
            </w:r>
            <w:r>
              <w:rPr>
                <w:rFonts w:ascii="Georgia" w:hAnsi="Georgia" w:cs="Times New Roman"/>
                <w:sz w:val="24"/>
                <w:szCs w:val="24"/>
              </w:rPr>
              <w:t>, Holmdel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5/27-5/28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State Sectional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Central Regional HS</w:t>
            </w:r>
            <w:r>
              <w:rPr>
                <w:rFonts w:ascii="Georgia" w:hAnsi="Georgia" w:cs="Times New Roman"/>
                <w:sz w:val="24"/>
                <w:szCs w:val="24"/>
              </w:rPr>
              <w:t>, Bayville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6/1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Holmdel Season Ender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Holmdel HS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6/3-6/4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State Group Championship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No.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Burlington HS</w:t>
            </w:r>
            <w:r>
              <w:rPr>
                <w:rFonts w:ascii="Georgia" w:hAnsi="Georgia" w:cs="Times New Roman"/>
                <w:sz w:val="24"/>
                <w:szCs w:val="24"/>
              </w:rPr>
              <w:t>, Columbus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6/8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Meet of Champions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Central Regional HS</w:t>
            </w:r>
            <w:r>
              <w:rPr>
                <w:rFonts w:ascii="Georgia" w:hAnsi="Georgia" w:cs="Times New Roman"/>
                <w:sz w:val="24"/>
                <w:szCs w:val="24"/>
              </w:rPr>
              <w:t>, Bayville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6/13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All County Dinner</w:t>
            </w:r>
          </w:p>
        </w:tc>
        <w:tc>
          <w:tcPr>
            <w:tcW w:w="2088" w:type="dxa"/>
            <w:vAlign w:val="center"/>
          </w:tcPr>
          <w:p w:rsidR="00D747B3" w:rsidRPr="00D747B3" w:rsidRDefault="003F63D7" w:rsidP="003F63D7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The </w:t>
            </w:r>
            <w:r w:rsidR="00D747B3" w:rsidRPr="00D747B3">
              <w:rPr>
                <w:rFonts w:ascii="Georgia" w:hAnsi="Georgia" w:cs="Times New Roman"/>
                <w:sz w:val="24"/>
                <w:szCs w:val="24"/>
              </w:rPr>
              <w:t>Chandelier</w:t>
            </w:r>
            <w:r>
              <w:rPr>
                <w:rFonts w:ascii="Georgia" w:hAnsi="Georgia" w:cs="Times New Roman"/>
                <w:sz w:val="24"/>
                <w:szCs w:val="24"/>
              </w:rPr>
              <w:t>, Bayonne</w:t>
            </w:r>
          </w:p>
        </w:tc>
      </w:tr>
      <w:tr w:rsidR="00D747B3" w:rsidRPr="00D747B3" w:rsidTr="00EB3A35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6/15-6/18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New Balance Nationals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NC A&amp;T – Greensboro, NC</w:t>
            </w:r>
          </w:p>
        </w:tc>
      </w:tr>
      <w:tr w:rsidR="00D747B3" w:rsidRPr="00D747B3" w:rsidTr="00EB3A35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Eastern States Championship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TBA</w:t>
            </w:r>
          </w:p>
        </w:tc>
      </w:tr>
      <w:tr w:rsidR="00D747B3" w:rsidRPr="00D747B3" w:rsidTr="00EB3A35"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b/>
                <w:sz w:val="24"/>
                <w:szCs w:val="24"/>
              </w:rPr>
              <w:t>Coaches:</w:t>
            </w: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John E. Nagel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38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Patrick </w:t>
            </w:r>
            <w:proofErr w:type="spellStart"/>
            <w:r w:rsidRPr="00D747B3">
              <w:rPr>
                <w:rFonts w:ascii="Georgia" w:hAnsi="Georgia" w:cs="Times New Roman"/>
                <w:sz w:val="24"/>
                <w:szCs w:val="24"/>
              </w:rPr>
              <w:t>McMonagle</w:t>
            </w:r>
            <w:proofErr w:type="spellEnd"/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10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th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Kristina Jimenez ‘09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3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rd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  <w:tr w:rsidR="00D747B3" w:rsidRPr="00D747B3" w:rsidTr="00EB3A35">
        <w:tc>
          <w:tcPr>
            <w:tcW w:w="154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Mariel </w:t>
            </w:r>
            <w:proofErr w:type="spellStart"/>
            <w:r w:rsidRPr="00D747B3">
              <w:rPr>
                <w:rFonts w:ascii="Georgia" w:hAnsi="Georgia" w:cs="Times New Roman"/>
                <w:sz w:val="24"/>
                <w:szCs w:val="24"/>
              </w:rPr>
              <w:t>Teschlog</w:t>
            </w:r>
            <w:proofErr w:type="spellEnd"/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‘07</w:t>
            </w:r>
          </w:p>
        </w:tc>
        <w:tc>
          <w:tcPr>
            <w:tcW w:w="2088" w:type="dxa"/>
            <w:vAlign w:val="center"/>
          </w:tcPr>
          <w:p w:rsidR="00D747B3" w:rsidRPr="00D747B3" w:rsidRDefault="00D747B3" w:rsidP="00D747B3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D747B3">
              <w:rPr>
                <w:rFonts w:ascii="Georgia" w:hAnsi="Georgia" w:cs="Times New Roman"/>
                <w:sz w:val="24"/>
                <w:szCs w:val="24"/>
              </w:rPr>
              <w:t>2</w:t>
            </w:r>
            <w:r w:rsidRPr="00D747B3">
              <w:rPr>
                <w:rFonts w:ascii="Georgia" w:hAnsi="Georgia" w:cs="Times New Roman"/>
                <w:sz w:val="24"/>
                <w:szCs w:val="24"/>
                <w:vertAlign w:val="superscript"/>
              </w:rPr>
              <w:t>nd</w:t>
            </w:r>
            <w:r w:rsidRPr="00D747B3">
              <w:rPr>
                <w:rFonts w:ascii="Georgia" w:hAnsi="Georgia" w:cs="Times New Roman"/>
                <w:sz w:val="24"/>
                <w:szCs w:val="24"/>
              </w:rPr>
              <w:t xml:space="preserve"> year</w:t>
            </w:r>
          </w:p>
        </w:tc>
      </w:tr>
    </w:tbl>
    <w:p w:rsidR="00D747B3" w:rsidRPr="00D747B3" w:rsidRDefault="00D747B3" w:rsidP="00D747B3">
      <w:pPr>
        <w:spacing w:line="240" w:lineRule="auto"/>
        <w:rPr>
          <w:rFonts w:ascii="Georgia" w:hAnsi="Georgia"/>
          <w:color w:val="0000FF"/>
          <w:sz w:val="24"/>
          <w:szCs w:val="24"/>
        </w:rPr>
      </w:pPr>
    </w:p>
    <w:sectPr w:rsidR="00D747B3" w:rsidRPr="00D747B3" w:rsidSect="00F4364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10" w:rsidRDefault="008F3910" w:rsidP="00911848">
      <w:pPr>
        <w:spacing w:after="0" w:line="240" w:lineRule="auto"/>
      </w:pPr>
      <w:r>
        <w:separator/>
      </w:r>
    </w:p>
  </w:endnote>
  <w:endnote w:type="continuationSeparator" w:id="0">
    <w:p w:rsidR="008F3910" w:rsidRDefault="008F3910" w:rsidP="0091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10" w:rsidRDefault="008F3910" w:rsidP="00911848">
      <w:pPr>
        <w:spacing w:after="0" w:line="240" w:lineRule="auto"/>
      </w:pPr>
      <w:r>
        <w:separator/>
      </w:r>
    </w:p>
  </w:footnote>
  <w:footnote w:type="continuationSeparator" w:id="0">
    <w:p w:rsidR="008F3910" w:rsidRDefault="008F3910" w:rsidP="00911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3649"/>
    <w:rsid w:val="000528FC"/>
    <w:rsid w:val="00084ED1"/>
    <w:rsid w:val="00130440"/>
    <w:rsid w:val="00171F11"/>
    <w:rsid w:val="00202DEE"/>
    <w:rsid w:val="0022384D"/>
    <w:rsid w:val="002A7370"/>
    <w:rsid w:val="0037209F"/>
    <w:rsid w:val="003F0034"/>
    <w:rsid w:val="003F63D7"/>
    <w:rsid w:val="0040007B"/>
    <w:rsid w:val="0040697D"/>
    <w:rsid w:val="00460381"/>
    <w:rsid w:val="00492933"/>
    <w:rsid w:val="005012F0"/>
    <w:rsid w:val="00597CE2"/>
    <w:rsid w:val="005C2372"/>
    <w:rsid w:val="00642B3C"/>
    <w:rsid w:val="006A07D5"/>
    <w:rsid w:val="00741822"/>
    <w:rsid w:val="007F1B14"/>
    <w:rsid w:val="008A4EAD"/>
    <w:rsid w:val="008F3910"/>
    <w:rsid w:val="00911848"/>
    <w:rsid w:val="00921883"/>
    <w:rsid w:val="0092251E"/>
    <w:rsid w:val="00961D3E"/>
    <w:rsid w:val="009B6907"/>
    <w:rsid w:val="00A032B4"/>
    <w:rsid w:val="00A07DCE"/>
    <w:rsid w:val="00A531C7"/>
    <w:rsid w:val="00AB6F71"/>
    <w:rsid w:val="00B268D6"/>
    <w:rsid w:val="00C713EB"/>
    <w:rsid w:val="00D62548"/>
    <w:rsid w:val="00D747B3"/>
    <w:rsid w:val="00EB1597"/>
    <w:rsid w:val="00EB6BA9"/>
    <w:rsid w:val="00EC5B2C"/>
    <w:rsid w:val="00F02209"/>
    <w:rsid w:val="00F07107"/>
    <w:rsid w:val="00F43649"/>
    <w:rsid w:val="00F76989"/>
    <w:rsid w:val="00FA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6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848"/>
  </w:style>
  <w:style w:type="paragraph" w:styleId="Footer">
    <w:name w:val="footer"/>
    <w:basedOn w:val="Normal"/>
    <w:link w:val="FooterChar"/>
    <w:uiPriority w:val="99"/>
    <w:semiHidden/>
    <w:unhideWhenUsed/>
    <w:rsid w:val="0091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BBOED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mteschlog</dc:creator>
  <cp:lastModifiedBy>tobrien</cp:lastModifiedBy>
  <cp:revision>2</cp:revision>
  <cp:lastPrinted>2016-03-22T17:28:00Z</cp:lastPrinted>
  <dcterms:created xsi:type="dcterms:W3CDTF">2016-04-04T16:50:00Z</dcterms:created>
  <dcterms:modified xsi:type="dcterms:W3CDTF">2016-04-04T16:50:00Z</dcterms:modified>
</cp:coreProperties>
</file>